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F7822A" w14:textId="4D80BFB4" w:rsidR="00B12867" w:rsidRDefault="00FD7A98" w:rsidP="00B12867">
      <w:pPr>
        <w:jc w:val="center"/>
        <w:rPr>
          <w:b/>
        </w:rPr>
      </w:pPr>
      <w:bookmarkStart w:id="0" w:name="_GoBack"/>
      <w:bookmarkEnd w:id="0"/>
      <w:r>
        <w:rPr>
          <w:b/>
        </w:rPr>
        <w:t>Age UK London</w:t>
      </w:r>
    </w:p>
    <w:p w14:paraId="0D172F5D" w14:textId="5F4729B7" w:rsidR="00FD7A98" w:rsidRPr="00FD7A98" w:rsidRDefault="00FD7A98" w:rsidP="00B12867">
      <w:pPr>
        <w:jc w:val="center"/>
      </w:pPr>
      <w:r>
        <w:t>(Age UK Barnet)</w:t>
      </w:r>
    </w:p>
    <w:p w14:paraId="41497A72" w14:textId="77777777" w:rsidR="00B12867" w:rsidRDefault="00B12867" w:rsidP="00B12867">
      <w:pPr>
        <w:jc w:val="center"/>
        <w:rPr>
          <w:b/>
        </w:rPr>
      </w:pPr>
      <w:r>
        <w:rPr>
          <w:b/>
        </w:rPr>
        <w:t>Fraud awareness and the Elderly client</w:t>
      </w:r>
    </w:p>
    <w:p w14:paraId="3AEB448D" w14:textId="77777777" w:rsidR="00B12867" w:rsidRDefault="00B12867" w:rsidP="00B12867">
      <w:pPr>
        <w:jc w:val="center"/>
        <w:rPr>
          <w:b/>
        </w:rPr>
      </w:pPr>
      <w:r>
        <w:rPr>
          <w:b/>
        </w:rPr>
        <w:t>Conference – London Trading Standards and the Metropolitan Police</w:t>
      </w:r>
    </w:p>
    <w:p w14:paraId="6EB1A698" w14:textId="77777777" w:rsidR="00B12867" w:rsidRDefault="00B12867" w:rsidP="00B12867">
      <w:pPr>
        <w:jc w:val="center"/>
        <w:rPr>
          <w:b/>
        </w:rPr>
      </w:pPr>
      <w:r>
        <w:rPr>
          <w:b/>
        </w:rPr>
        <w:t>London Age UKs and the Corporation of London</w:t>
      </w:r>
    </w:p>
    <w:p w14:paraId="3050F919" w14:textId="77777777" w:rsidR="00B12867" w:rsidRDefault="00B12867" w:rsidP="00B12867">
      <w:pPr>
        <w:jc w:val="center"/>
        <w:rPr>
          <w:b/>
        </w:rPr>
      </w:pPr>
      <w:r>
        <w:rPr>
          <w:b/>
        </w:rPr>
        <w:t>10 April 2017</w:t>
      </w:r>
    </w:p>
    <w:p w14:paraId="2D7112DE" w14:textId="77777777" w:rsidR="00B12867" w:rsidRDefault="00B12867" w:rsidP="00B12867">
      <w:pPr>
        <w:jc w:val="center"/>
        <w:rPr>
          <w:b/>
        </w:rPr>
      </w:pPr>
    </w:p>
    <w:p w14:paraId="65ED9FDE" w14:textId="77777777" w:rsidR="00B12867" w:rsidRDefault="00B12867" w:rsidP="00B12867">
      <w:pPr>
        <w:jc w:val="both"/>
      </w:pPr>
    </w:p>
    <w:p w14:paraId="681B03F4" w14:textId="77777777" w:rsidR="00B12867" w:rsidRDefault="00B12867" w:rsidP="00B12867">
      <w:pPr>
        <w:jc w:val="both"/>
      </w:pPr>
      <w:r>
        <w:t>I attended this interesting conference organized by Age UK London which was well attended</w:t>
      </w:r>
      <w:r w:rsidR="00F51A61">
        <w:t xml:space="preserve">.  </w:t>
      </w:r>
      <w:r>
        <w:t xml:space="preserve"> There were speakers from Trading Standards Offices from the City of London, Bromley and Camden, Barclays Bank and from the Metropolitan Police including Ian Dyson, City of London Police Commissioner.   </w:t>
      </w:r>
    </w:p>
    <w:p w14:paraId="6F738E97" w14:textId="77777777" w:rsidR="00B12867" w:rsidRDefault="00B12867" w:rsidP="00B12867">
      <w:pPr>
        <w:jc w:val="both"/>
      </w:pPr>
    </w:p>
    <w:p w14:paraId="3F3226B9" w14:textId="77777777" w:rsidR="00B12867" w:rsidRDefault="00B12867" w:rsidP="00B12867">
      <w:pPr>
        <w:jc w:val="both"/>
      </w:pPr>
      <w:r>
        <w:t>Materials made available which can be accessed via the website of the Metropolitan Police and are well worth a read are “The Little book of scams” and its sister publication “The little book of Cyber Scams” which details many of the criminal activities recently in vogue and some measures which members of the public can take to protect ourselves.</w:t>
      </w:r>
    </w:p>
    <w:p w14:paraId="02046865" w14:textId="77777777" w:rsidR="00B12867" w:rsidRDefault="00B12867" w:rsidP="00B12867">
      <w:pPr>
        <w:jc w:val="both"/>
      </w:pPr>
    </w:p>
    <w:p w14:paraId="7E258E5B" w14:textId="2ECD93ED" w:rsidR="00B12867" w:rsidRDefault="00B12867" w:rsidP="00B12867">
      <w:pPr>
        <w:jc w:val="both"/>
      </w:pPr>
      <w:r>
        <w:t>I detail below some points which struck me as of interest and relevance to</w:t>
      </w:r>
      <w:r w:rsidR="00823C41">
        <w:t xml:space="preserve"> Local</w:t>
      </w:r>
      <w:r>
        <w:t xml:space="preserve"> Age UK</w:t>
      </w:r>
      <w:r w:rsidR="00823C41">
        <w:t xml:space="preserve">s in London. </w:t>
      </w:r>
    </w:p>
    <w:p w14:paraId="01D32496" w14:textId="77777777" w:rsidR="00B12867" w:rsidRDefault="00B12867" w:rsidP="00B12867">
      <w:pPr>
        <w:jc w:val="both"/>
      </w:pPr>
    </w:p>
    <w:p w14:paraId="1C2F4BB6" w14:textId="77777777" w:rsidR="00B12867" w:rsidRDefault="00B12867" w:rsidP="00B12867">
      <w:pPr>
        <w:jc w:val="both"/>
        <w:rPr>
          <w:i/>
        </w:rPr>
      </w:pPr>
      <w:r>
        <w:rPr>
          <w:i/>
        </w:rPr>
        <w:t>The work of Trading Standards Officers:</w:t>
      </w:r>
    </w:p>
    <w:p w14:paraId="5D7847F4" w14:textId="77777777" w:rsidR="00B12867" w:rsidRDefault="00B12867" w:rsidP="00B12867">
      <w:pPr>
        <w:jc w:val="both"/>
        <w:rPr>
          <w:i/>
        </w:rPr>
      </w:pPr>
    </w:p>
    <w:p w14:paraId="6A6D4D61" w14:textId="1FB0B428" w:rsidR="00B12867" w:rsidRDefault="00B12867" w:rsidP="00B12867">
      <w:pPr>
        <w:jc w:val="both"/>
      </w:pPr>
      <w:r>
        <w:t>It extends to (a) countering the pernicious effects of door step selling and the financial abuse that goes with it (b) helping to counter local criminal gangs who use door step selling to target vulnerable elderly residents (c) working with the police to counter investment fraud (d) working with other parts of the LA especially the safeguarding unit to counter the effects of nuisance calls and mail and the financial abuse which can result from these activities on the part of criminals (e) working with the voluntary sector including Age UKs on various community based initiatives in these areas.</w:t>
      </w:r>
    </w:p>
    <w:p w14:paraId="7E3E7819" w14:textId="77777777" w:rsidR="00B12867" w:rsidRDefault="00B12867" w:rsidP="00B12867">
      <w:pPr>
        <w:jc w:val="both"/>
      </w:pPr>
    </w:p>
    <w:p w14:paraId="3D924C92" w14:textId="77777777" w:rsidR="00B12867" w:rsidRDefault="00B12867" w:rsidP="00B12867">
      <w:pPr>
        <w:jc w:val="both"/>
        <w:rPr>
          <w:i/>
        </w:rPr>
      </w:pPr>
      <w:r>
        <w:rPr>
          <w:i/>
        </w:rPr>
        <w:t>Particular issues facing vulnerable clients:</w:t>
      </w:r>
    </w:p>
    <w:p w14:paraId="30904FB0" w14:textId="77777777" w:rsidR="00B12867" w:rsidRDefault="00B12867" w:rsidP="00B12867">
      <w:pPr>
        <w:jc w:val="both"/>
        <w:rPr>
          <w:i/>
        </w:rPr>
      </w:pPr>
    </w:p>
    <w:p w14:paraId="2B4DD3D4" w14:textId="77777777" w:rsidR="00B12867" w:rsidRDefault="00B12867" w:rsidP="00B12867">
      <w:pPr>
        <w:jc w:val="both"/>
      </w:pPr>
      <w:r>
        <w:t>Such clients are frequently targeted by criminals for a variety of reasons:</w:t>
      </w:r>
    </w:p>
    <w:p w14:paraId="63C42B07" w14:textId="77777777" w:rsidR="00B12867" w:rsidRDefault="00B12867" w:rsidP="00B12867">
      <w:pPr>
        <w:jc w:val="both"/>
      </w:pPr>
    </w:p>
    <w:p w14:paraId="77B3A287" w14:textId="77777777" w:rsidR="00B12867" w:rsidRDefault="00B12867" w:rsidP="00B12867">
      <w:pPr>
        <w:pStyle w:val="ListParagraph"/>
        <w:numPr>
          <w:ilvl w:val="0"/>
          <w:numId w:val="1"/>
        </w:numPr>
        <w:jc w:val="both"/>
      </w:pPr>
      <w:r>
        <w:t>soft targets because they live alone (some gangs put crosses outside homes of those who live alone to target their houses as ripe for door stepping or burglary);</w:t>
      </w:r>
    </w:p>
    <w:p w14:paraId="416EFFF7" w14:textId="77777777" w:rsidR="00B12867" w:rsidRDefault="00B12867" w:rsidP="00B12867">
      <w:pPr>
        <w:pStyle w:val="ListParagraph"/>
        <w:numPr>
          <w:ilvl w:val="0"/>
          <w:numId w:val="1"/>
        </w:numPr>
        <w:jc w:val="both"/>
      </w:pPr>
      <w:r>
        <w:t>investment fraudsters see those who have retirement savings as ripe for scamming and high pressure sales into worthless investments.     TS officers reported cases of elderly members of the public investing into land banking schemes, car parking schemes, schemes for investment into diamonds, fine wines, carbon credits – all on the basis of smooth sales talk.</w:t>
      </w:r>
    </w:p>
    <w:p w14:paraId="5A5E885C" w14:textId="77777777" w:rsidR="00B12867" w:rsidRDefault="00B12867" w:rsidP="00B12867">
      <w:pPr>
        <w:pStyle w:val="ListParagraph"/>
        <w:numPr>
          <w:ilvl w:val="0"/>
          <w:numId w:val="1"/>
        </w:numPr>
        <w:jc w:val="both"/>
      </w:pPr>
      <w:r>
        <w:t xml:space="preserve">The ability to take 25% of retirement savings from occupational or personal pension plans tax free and more on a taxable basis under the so </w:t>
      </w:r>
      <w:r>
        <w:lastRenderedPageBreak/>
        <w:t xml:space="preserve">called pension reforms has given rise to increased focus by criminals on retirees.   </w:t>
      </w:r>
    </w:p>
    <w:p w14:paraId="77A22542" w14:textId="77777777" w:rsidR="00B12867" w:rsidRDefault="00B12867" w:rsidP="00B12867">
      <w:pPr>
        <w:pStyle w:val="ListParagraph"/>
        <w:numPr>
          <w:ilvl w:val="0"/>
          <w:numId w:val="1"/>
        </w:numPr>
        <w:jc w:val="both"/>
      </w:pPr>
      <w:r>
        <w:t>Such crimes are often under reported in part due to the shame of the victim at having been “taken” – sometimes more than once.    It was not unknown for gangs to pass on the details of a sucker (there were lists) between them so gang 2 would pitch to the sucker that they understood that the client had lost money with gang 1 and gang 2 would invest for them so that the money would be recovered!</w:t>
      </w:r>
    </w:p>
    <w:p w14:paraId="227C4E23" w14:textId="77777777" w:rsidR="00B12867" w:rsidRDefault="00B12867" w:rsidP="00B12867">
      <w:pPr>
        <w:pStyle w:val="ListParagraph"/>
        <w:numPr>
          <w:ilvl w:val="0"/>
          <w:numId w:val="1"/>
        </w:numPr>
        <w:jc w:val="both"/>
      </w:pPr>
      <w:r>
        <w:t>The psychologically damaging effects of such crimes were considerable including depression and loss of confidence at best and serious medical and financial problems.</w:t>
      </w:r>
    </w:p>
    <w:p w14:paraId="15CE639E" w14:textId="77777777" w:rsidR="00B12867" w:rsidRDefault="00B12867" w:rsidP="00B12867">
      <w:pPr>
        <w:pStyle w:val="ListParagraph"/>
        <w:numPr>
          <w:ilvl w:val="0"/>
          <w:numId w:val="1"/>
        </w:numPr>
        <w:jc w:val="both"/>
      </w:pPr>
      <w:r>
        <w:t xml:space="preserve">In practical terms the telephone preference service provides no real protection from scammers and criminals.   Mention was made a of a new BT service “Call True” which the LA is prepared to provide free to some vulnerable clients.  </w:t>
      </w:r>
    </w:p>
    <w:p w14:paraId="29D06224" w14:textId="77777777" w:rsidR="00B12867" w:rsidRDefault="00B12867" w:rsidP="00B12867">
      <w:pPr>
        <w:jc w:val="both"/>
      </w:pPr>
    </w:p>
    <w:p w14:paraId="3A51CC54" w14:textId="77777777" w:rsidR="00B12867" w:rsidRDefault="00B12867" w:rsidP="00B12867">
      <w:pPr>
        <w:jc w:val="both"/>
        <w:rPr>
          <w:i/>
        </w:rPr>
      </w:pPr>
      <w:r>
        <w:rPr>
          <w:i/>
        </w:rPr>
        <w:t>Trading Standards working in partnership with the voluntary sector:</w:t>
      </w:r>
    </w:p>
    <w:p w14:paraId="6F1896C4" w14:textId="77777777" w:rsidR="00B12867" w:rsidRDefault="00B12867" w:rsidP="00B12867">
      <w:pPr>
        <w:jc w:val="both"/>
        <w:rPr>
          <w:i/>
        </w:rPr>
      </w:pPr>
    </w:p>
    <w:p w14:paraId="1D5CDEC2" w14:textId="77777777" w:rsidR="00B12867" w:rsidRDefault="00B12867" w:rsidP="00B12867">
      <w:pPr>
        <w:jc w:val="both"/>
      </w:pPr>
      <w:r>
        <w:t>TS Camden has a partnership with Age UK Camden under which certain areas of Camden are targeted as no go areas for door stepping (which is a criminal offence).   Door stepping has been seen as a first step towards more serious crime eg (a) financial fraud and abuse – quoting £150 to repair a roof that is in good order and then demanding 10X that with implied or express menaces (b) burglary with or without forced entry.</w:t>
      </w:r>
    </w:p>
    <w:p w14:paraId="0EDA6E34" w14:textId="77777777" w:rsidR="00B12867" w:rsidRDefault="00B12867" w:rsidP="00B12867">
      <w:pPr>
        <w:jc w:val="both"/>
      </w:pPr>
    </w:p>
    <w:p w14:paraId="4171B9EB" w14:textId="614C6A70" w:rsidR="00B12867" w:rsidRDefault="00B12867" w:rsidP="00B12867">
      <w:pPr>
        <w:jc w:val="both"/>
      </w:pPr>
      <w:r>
        <w:t xml:space="preserve">Age UK Camden has helped the LA to identify clients at risk by referral under the safeguarding provisions and distributed suitable leaflets and stickers re physical safety advice. </w:t>
      </w:r>
    </w:p>
    <w:p w14:paraId="4B9C3456" w14:textId="77777777" w:rsidR="00DC408F" w:rsidRDefault="00DC408F" w:rsidP="00B12867">
      <w:pPr>
        <w:jc w:val="both"/>
      </w:pPr>
    </w:p>
    <w:p w14:paraId="42F636DA" w14:textId="321A3DBA" w:rsidR="00B12867" w:rsidRDefault="00B12867" w:rsidP="00B12867">
      <w:pPr>
        <w:jc w:val="both"/>
      </w:pPr>
      <w:r>
        <w:t>One innovative idea was that in Camden there is a business in default of regulatory obligation which</w:t>
      </w:r>
      <w:r w:rsidR="00856824">
        <w:t xml:space="preserve"> appeared to have</w:t>
      </w:r>
      <w:r>
        <w:t xml:space="preserve"> settled its obli</w:t>
      </w:r>
      <w:r w:rsidR="00856824">
        <w:t>gations (at least in part) to the Local Authority</w:t>
      </w:r>
      <w:r>
        <w:t xml:space="preserve"> by making a charitable donation to AUK Camden</w:t>
      </w:r>
      <w:r w:rsidR="00856824">
        <w:t xml:space="preserve"> (most likely on an ex gratia basis).   This had </w:t>
      </w:r>
      <w:r>
        <w:t>allow</w:t>
      </w:r>
      <w:r w:rsidR="00856824">
        <w:t>ed</w:t>
      </w:r>
      <w:r>
        <w:t xml:space="preserve"> Camden to purchase safety equipment (locks and alarms) for local residents.   </w:t>
      </w:r>
    </w:p>
    <w:p w14:paraId="0F050C2F" w14:textId="77777777" w:rsidR="00330641" w:rsidRDefault="00330641" w:rsidP="00B12867">
      <w:pPr>
        <w:jc w:val="both"/>
      </w:pPr>
    </w:p>
    <w:p w14:paraId="4FB12078" w14:textId="671978FF" w:rsidR="00330641" w:rsidRDefault="00330641" w:rsidP="00B12867">
      <w:pPr>
        <w:jc w:val="both"/>
      </w:pPr>
      <w:r>
        <w:t xml:space="preserve">Age UK Camden has endorsed the Which “trusted trader” scheme the features of which are very similar to the Business Directory so it would appear that other Local TS departments might be invited to endorse Age UK London’s Business Directory if active in the relevant Borough(s).   </w:t>
      </w:r>
    </w:p>
    <w:p w14:paraId="4290A56D" w14:textId="77777777" w:rsidR="00DC408F" w:rsidRDefault="00DC408F" w:rsidP="00B12867">
      <w:pPr>
        <w:jc w:val="both"/>
      </w:pPr>
    </w:p>
    <w:p w14:paraId="42272CCD" w14:textId="73EE8505" w:rsidR="00DC408F" w:rsidRDefault="00DC408F" w:rsidP="00B12867">
      <w:pPr>
        <w:jc w:val="both"/>
      </w:pPr>
      <w:r>
        <w:t>Camden LA indicated a willingness to share good practice with interested parties.</w:t>
      </w:r>
    </w:p>
    <w:p w14:paraId="7AA311CC" w14:textId="77777777" w:rsidR="00B12867" w:rsidRDefault="00B12867" w:rsidP="00B12867">
      <w:pPr>
        <w:jc w:val="both"/>
      </w:pPr>
    </w:p>
    <w:p w14:paraId="5CEEBFAF" w14:textId="77777777" w:rsidR="00B12867" w:rsidRDefault="00B12867" w:rsidP="00B12867">
      <w:pPr>
        <w:jc w:val="both"/>
        <w:rPr>
          <w:i/>
        </w:rPr>
      </w:pPr>
      <w:r>
        <w:rPr>
          <w:i/>
        </w:rPr>
        <w:t>Banking Protocol re suspicious transactions at counter</w:t>
      </w:r>
    </w:p>
    <w:p w14:paraId="4E3C9116" w14:textId="77777777" w:rsidR="00B12867" w:rsidRDefault="00B12867" w:rsidP="00B12867">
      <w:pPr>
        <w:jc w:val="both"/>
        <w:rPr>
          <w:i/>
        </w:rPr>
      </w:pPr>
    </w:p>
    <w:p w14:paraId="0496E425" w14:textId="77777777" w:rsidR="00B12867" w:rsidRDefault="00B12867" w:rsidP="00B12867">
      <w:pPr>
        <w:jc w:val="both"/>
      </w:pPr>
      <w:r>
        <w:t xml:space="preserve">There is a new banking protocol agreed between the retail banks, the Police and the FCA.    This is to the effect that were a branch manager/teller is satisfied that a transaction intended by a client is suspicious/out of the ordinary, the Bank has the right to question the client and if fraud is suspected (say undue influence on the client by a criminal), the Bank can call the Police.   The Bank can also do this </w:t>
      </w:r>
      <w:r>
        <w:rPr>
          <w:i/>
        </w:rPr>
        <w:t xml:space="preserve">whether or not the client consents.   </w:t>
      </w:r>
      <w:r>
        <w:t>It is apparently routine for criminals to say to victims that the bank teller is “in on it” and should be ignored.   The Police in London have agreed to treat the call as an emergency.  This is in addition to the standard fraud warnings given to clients on withdrawals at branches of substantial amounts of money.     Apparently, substantial client funds have already been safeguarded under the new protocol.</w:t>
      </w:r>
    </w:p>
    <w:p w14:paraId="2BBB092E" w14:textId="77777777" w:rsidR="00B12867" w:rsidRDefault="00B12867" w:rsidP="00B12867">
      <w:pPr>
        <w:jc w:val="both"/>
      </w:pPr>
    </w:p>
    <w:p w14:paraId="415BE3DB" w14:textId="77777777" w:rsidR="00B12867" w:rsidRDefault="00B12867" w:rsidP="00B12867">
      <w:pPr>
        <w:jc w:val="both"/>
      </w:pPr>
      <w:r>
        <w:t xml:space="preserve">It does not extend to on line transfers though which some thought were an area of vulnerability.   The banking speakers pointed out the extensive multi layered security required to make transfers on line but this was still vulnerable to undue influence say by a family member or known associate of the elderly person who was directing the operation.  </w:t>
      </w:r>
    </w:p>
    <w:p w14:paraId="7D412099" w14:textId="77777777" w:rsidR="00B12867" w:rsidRDefault="00B12867" w:rsidP="00B12867">
      <w:pPr>
        <w:jc w:val="both"/>
      </w:pPr>
    </w:p>
    <w:p w14:paraId="468C77D5" w14:textId="77777777" w:rsidR="00B12867" w:rsidRDefault="00B12867" w:rsidP="00B12867">
      <w:pPr>
        <w:jc w:val="both"/>
        <w:rPr>
          <w:i/>
        </w:rPr>
      </w:pPr>
      <w:r>
        <w:rPr>
          <w:i/>
        </w:rPr>
        <w:t>Cyber crime and the Metropolitan police response:</w:t>
      </w:r>
    </w:p>
    <w:p w14:paraId="15DDEFBD" w14:textId="77777777" w:rsidR="00B12867" w:rsidRDefault="00B12867" w:rsidP="00B12867">
      <w:pPr>
        <w:jc w:val="both"/>
        <w:rPr>
          <w:i/>
        </w:rPr>
      </w:pPr>
    </w:p>
    <w:p w14:paraId="7E42D277" w14:textId="77777777" w:rsidR="00B12867" w:rsidRDefault="00B12867" w:rsidP="00B12867">
      <w:pPr>
        <w:jc w:val="both"/>
      </w:pPr>
      <w:r>
        <w:t>The Met Police Commissioner gave a good overview of the actions of the police here.     Main points:</w:t>
      </w:r>
    </w:p>
    <w:p w14:paraId="649110E5" w14:textId="77777777" w:rsidR="00B12867" w:rsidRDefault="00B12867" w:rsidP="00B12867">
      <w:pPr>
        <w:jc w:val="both"/>
      </w:pPr>
    </w:p>
    <w:p w14:paraId="2C421029" w14:textId="77777777" w:rsidR="00B12867" w:rsidRDefault="00B12867" w:rsidP="00B12867">
      <w:pPr>
        <w:pStyle w:val="ListParagraph"/>
        <w:numPr>
          <w:ilvl w:val="0"/>
          <w:numId w:val="1"/>
        </w:numPr>
        <w:jc w:val="both"/>
      </w:pPr>
      <w:r>
        <w:t>City of London police have nationwide responsibility for fraud detection including cyber fraud which is a massive issue;</w:t>
      </w:r>
    </w:p>
    <w:p w14:paraId="7D72CF1B" w14:textId="77777777" w:rsidR="00B12867" w:rsidRDefault="00B12867" w:rsidP="00B12867">
      <w:pPr>
        <w:pStyle w:val="ListParagraph"/>
        <w:numPr>
          <w:ilvl w:val="0"/>
          <w:numId w:val="1"/>
        </w:numPr>
        <w:jc w:val="both"/>
      </w:pPr>
      <w:r>
        <w:t>International in scope as most major criminals operate outside the jurisdiction but the police operate with international authorities to bring those responsible to justice eg boiler rooms in Spain.</w:t>
      </w:r>
    </w:p>
    <w:p w14:paraId="38803353" w14:textId="77777777" w:rsidR="00B12867" w:rsidRDefault="00B12867" w:rsidP="00B12867">
      <w:pPr>
        <w:pStyle w:val="ListParagraph"/>
        <w:numPr>
          <w:ilvl w:val="0"/>
          <w:numId w:val="1"/>
        </w:numPr>
        <w:jc w:val="both"/>
      </w:pPr>
      <w:r>
        <w:t xml:space="preserve">Immediate dissipation of funds by the fraudster after a successful on line fraud is a major problem due to the speed with which on line transfers can be made and the non transparency of some offshore jurisdictions so asset recovery even after successful prosecution can be poor.   </w:t>
      </w:r>
    </w:p>
    <w:p w14:paraId="293DBC03" w14:textId="77777777" w:rsidR="00B12867" w:rsidRDefault="00B12867" w:rsidP="00B12867">
      <w:pPr>
        <w:pStyle w:val="ListParagraph"/>
        <w:numPr>
          <w:ilvl w:val="0"/>
          <w:numId w:val="1"/>
        </w:numPr>
        <w:jc w:val="both"/>
      </w:pPr>
      <w:r>
        <w:t xml:space="preserve">Police and Banks are looking at a “slow down prior to point of transaction” protocol similar to the anti fraud “at counter” protocol to try and give the on line transferor pause for thought before a substantial on line transfer is made in a potentially suspicious case.   This would supplement the systems used by the Banks to monitor customer transactions which are out of the ordinary by way of amount or payee or both (but which are sometimes post event so too late).    </w:t>
      </w:r>
    </w:p>
    <w:p w14:paraId="40629628" w14:textId="77777777" w:rsidR="00B12867" w:rsidRDefault="00B12867" w:rsidP="00B12867">
      <w:pPr>
        <w:pStyle w:val="ListParagraph"/>
        <w:numPr>
          <w:ilvl w:val="0"/>
          <w:numId w:val="1"/>
        </w:numPr>
        <w:jc w:val="both"/>
      </w:pPr>
      <w:r>
        <w:t>There is some funding for research into education for the elderly client as to vulnerable areas of financial abuse based on police statistics (with Age UK National).   Fraudsters pray on dating and other vulnerable websites.</w:t>
      </w:r>
    </w:p>
    <w:p w14:paraId="212758EC" w14:textId="77777777" w:rsidR="00B12867" w:rsidRDefault="00B12867" w:rsidP="00B12867">
      <w:pPr>
        <w:jc w:val="both"/>
      </w:pPr>
    </w:p>
    <w:p w14:paraId="7D8B07C8" w14:textId="77777777" w:rsidR="00B12867" w:rsidRDefault="00B12867" w:rsidP="00B12867">
      <w:pPr>
        <w:jc w:val="both"/>
        <w:rPr>
          <w:i/>
        </w:rPr>
      </w:pPr>
      <w:r>
        <w:rPr>
          <w:i/>
        </w:rPr>
        <w:t>General Points</w:t>
      </w:r>
    </w:p>
    <w:p w14:paraId="59B690BF" w14:textId="77777777" w:rsidR="00B12867" w:rsidRDefault="00B12867" w:rsidP="00B12867">
      <w:pPr>
        <w:jc w:val="both"/>
        <w:rPr>
          <w:i/>
        </w:rPr>
      </w:pPr>
    </w:p>
    <w:p w14:paraId="4BDBCA6D" w14:textId="55D557DF" w:rsidR="00B12867" w:rsidRDefault="00B12867" w:rsidP="00B12867">
      <w:pPr>
        <w:jc w:val="both"/>
      </w:pPr>
      <w:r>
        <w:t>There as a general recognition that more public education in this field was desirable.   The FCA did its bit in radio adverti</w:t>
      </w:r>
      <w:r w:rsidR="000259FC">
        <w:t xml:space="preserve">sements about scam investments as did the Police and Trading Standards Officers. </w:t>
      </w:r>
      <w:r>
        <w:t xml:space="preserve">  But wider education in the field was needed and the voluntary sector had a part to play – though was not tooled up to give investment advice.  </w:t>
      </w:r>
      <w:r w:rsidR="000259FC">
        <w:t xml:space="preserve">  The initiative of Age UK National was noted and there is perhaps a role for Local Age UKs where there is relevant expertise of a generic nature.</w:t>
      </w:r>
      <w:r>
        <w:t xml:space="preserve">   Perhaps the IFA community could</w:t>
      </w:r>
      <w:r w:rsidR="000259FC">
        <w:t xml:space="preserve"> also</w:t>
      </w:r>
      <w:r>
        <w:t xml:space="preserve"> be involved here but the key was to ensure that any generic advice was impartial (no selling of products or services).  </w:t>
      </w:r>
    </w:p>
    <w:p w14:paraId="49F185AC" w14:textId="77777777" w:rsidR="00B12867" w:rsidRDefault="00B12867" w:rsidP="00B12867">
      <w:pPr>
        <w:jc w:val="both"/>
      </w:pPr>
    </w:p>
    <w:p w14:paraId="51A1FBAA" w14:textId="77777777" w:rsidR="00B12867" w:rsidRDefault="00B12867" w:rsidP="00B12867">
      <w:pPr>
        <w:jc w:val="both"/>
      </w:pPr>
      <w:r>
        <w:t>As to fraud prevention measures 5 key points recommended by the police to keep safe were:</w:t>
      </w:r>
    </w:p>
    <w:p w14:paraId="4E407CFA" w14:textId="77777777" w:rsidR="00B12867" w:rsidRDefault="00B12867" w:rsidP="00B12867">
      <w:pPr>
        <w:jc w:val="both"/>
      </w:pPr>
    </w:p>
    <w:p w14:paraId="1B0762F5" w14:textId="77777777" w:rsidR="00B12867" w:rsidRDefault="00B12867" w:rsidP="00B12867">
      <w:pPr>
        <w:pStyle w:val="ListParagraph"/>
        <w:numPr>
          <w:ilvl w:val="0"/>
          <w:numId w:val="1"/>
        </w:numPr>
        <w:jc w:val="both"/>
      </w:pPr>
      <w:r>
        <w:t>Keep your PIN and password safe</w:t>
      </w:r>
    </w:p>
    <w:p w14:paraId="056C0635" w14:textId="77777777" w:rsidR="00B12867" w:rsidRDefault="00B12867" w:rsidP="00B12867">
      <w:pPr>
        <w:pStyle w:val="ListParagraph"/>
        <w:numPr>
          <w:ilvl w:val="0"/>
          <w:numId w:val="1"/>
        </w:numPr>
        <w:jc w:val="both"/>
      </w:pPr>
      <w:r>
        <w:t>Don’t assume emails (especially official looking emails) are genuine especially those asking for Bank account details;</w:t>
      </w:r>
    </w:p>
    <w:p w14:paraId="1C36D162" w14:textId="77777777" w:rsidR="00B12867" w:rsidRDefault="00B12867" w:rsidP="00B12867">
      <w:pPr>
        <w:pStyle w:val="ListParagraph"/>
        <w:numPr>
          <w:ilvl w:val="0"/>
          <w:numId w:val="1"/>
        </w:numPr>
        <w:jc w:val="both"/>
      </w:pPr>
      <w:r>
        <w:t>Don’t be rushed or pressured;</w:t>
      </w:r>
    </w:p>
    <w:p w14:paraId="7E0B63EE" w14:textId="77777777" w:rsidR="00B12867" w:rsidRDefault="00B12867" w:rsidP="00B12867">
      <w:pPr>
        <w:pStyle w:val="ListParagraph"/>
        <w:numPr>
          <w:ilvl w:val="0"/>
          <w:numId w:val="1"/>
        </w:numPr>
        <w:jc w:val="both"/>
      </w:pPr>
      <w:r>
        <w:t>Listen to your instincts;</w:t>
      </w:r>
    </w:p>
    <w:p w14:paraId="16059EAB" w14:textId="77777777" w:rsidR="00B12867" w:rsidRDefault="00B12867" w:rsidP="00B12867">
      <w:pPr>
        <w:pStyle w:val="ListParagraph"/>
        <w:numPr>
          <w:ilvl w:val="0"/>
          <w:numId w:val="1"/>
        </w:numPr>
        <w:jc w:val="both"/>
      </w:pPr>
      <w:r>
        <w:t>Stay in control.</w:t>
      </w:r>
    </w:p>
    <w:p w14:paraId="70A4CDAD" w14:textId="77777777" w:rsidR="00B12867" w:rsidRDefault="00B12867" w:rsidP="00B12867">
      <w:pPr>
        <w:jc w:val="both"/>
      </w:pPr>
    </w:p>
    <w:p w14:paraId="7D735197" w14:textId="77777777" w:rsidR="00B12867" w:rsidRDefault="00B12867" w:rsidP="00B12867">
      <w:pPr>
        <w:jc w:val="both"/>
      </w:pPr>
    </w:p>
    <w:p w14:paraId="4C0E15DA" w14:textId="77777777" w:rsidR="00B12867" w:rsidRDefault="00B12867" w:rsidP="00B12867">
      <w:pPr>
        <w:jc w:val="both"/>
      </w:pPr>
    </w:p>
    <w:p w14:paraId="536919BF" w14:textId="77777777" w:rsidR="00B12867" w:rsidRDefault="00B12867" w:rsidP="00B12867">
      <w:pPr>
        <w:jc w:val="both"/>
      </w:pPr>
      <w:r>
        <w:t>Jonathan Fenton</w:t>
      </w:r>
    </w:p>
    <w:p w14:paraId="020D8E28" w14:textId="77777777" w:rsidR="00B12867" w:rsidRDefault="00B12867" w:rsidP="00B12867">
      <w:pPr>
        <w:jc w:val="both"/>
      </w:pPr>
      <w:r>
        <w:t>Chair of Trustees</w:t>
      </w:r>
    </w:p>
    <w:p w14:paraId="5D1338DF" w14:textId="77777777" w:rsidR="00B12867" w:rsidRDefault="00B12867" w:rsidP="00B12867">
      <w:pPr>
        <w:jc w:val="both"/>
      </w:pPr>
      <w:r>
        <w:t>Age UK Barnet</w:t>
      </w:r>
    </w:p>
    <w:p w14:paraId="4579A086" w14:textId="77777777" w:rsidR="00B12867" w:rsidRDefault="00B12867" w:rsidP="00B12867">
      <w:pPr>
        <w:jc w:val="both"/>
      </w:pPr>
      <w:r>
        <w:t>11 April 2017</w:t>
      </w:r>
    </w:p>
    <w:p w14:paraId="66101988" w14:textId="77777777" w:rsidR="00B12867" w:rsidRDefault="00B12867" w:rsidP="00B12867">
      <w:pPr>
        <w:jc w:val="both"/>
      </w:pPr>
    </w:p>
    <w:p w14:paraId="12B062FB" w14:textId="77777777" w:rsidR="00B12867" w:rsidRDefault="00B12867" w:rsidP="00B12867">
      <w:pPr>
        <w:jc w:val="both"/>
      </w:pPr>
    </w:p>
    <w:p w14:paraId="13D1F23B" w14:textId="77777777" w:rsidR="00B12867" w:rsidRPr="00442F1C" w:rsidRDefault="00B12867" w:rsidP="00B12867">
      <w:pPr>
        <w:jc w:val="both"/>
      </w:pPr>
    </w:p>
    <w:p w14:paraId="78467A00" w14:textId="77777777" w:rsidR="00B12867" w:rsidRDefault="00B12867" w:rsidP="00B12867">
      <w:pPr>
        <w:jc w:val="both"/>
      </w:pPr>
    </w:p>
    <w:p w14:paraId="42C35786" w14:textId="77777777" w:rsidR="00DF319A" w:rsidRDefault="00DF319A"/>
    <w:sectPr w:rsidR="00DF319A" w:rsidSect="00FF096F">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C807BB"/>
    <w:multiLevelType w:val="hybridMultilevel"/>
    <w:tmpl w:val="2AB01C1A"/>
    <w:lvl w:ilvl="0" w:tplc="E012C1F4">
      <w:start w:val="10"/>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67"/>
    <w:rsid w:val="000259FC"/>
    <w:rsid w:val="001D2ABA"/>
    <w:rsid w:val="00330641"/>
    <w:rsid w:val="00823C41"/>
    <w:rsid w:val="00856824"/>
    <w:rsid w:val="00B12867"/>
    <w:rsid w:val="00DC408F"/>
    <w:rsid w:val="00DF319A"/>
    <w:rsid w:val="00F51A61"/>
    <w:rsid w:val="00FD7A98"/>
    <w:rsid w:val="00FF09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3999A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28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28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95EF493E</Template>
  <TotalTime>1</TotalTime>
  <Pages>2</Pages>
  <Words>1261</Words>
  <Characters>7190</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 Fenton</dc:creator>
  <cp:lastModifiedBy>Kathleen.Egan</cp:lastModifiedBy>
  <cp:revision>2</cp:revision>
  <dcterms:created xsi:type="dcterms:W3CDTF">2017-05-15T12:21:00Z</dcterms:created>
  <dcterms:modified xsi:type="dcterms:W3CDTF">2017-05-15T12:21:00Z</dcterms:modified>
</cp:coreProperties>
</file>